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0485A" w:rsidP="00AF5B3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AF5B39">
              <w:rPr>
                <w:b/>
              </w:rPr>
              <w:t>052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F5B39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2018945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AF5B39" w:rsidRPr="00AF5B39">
        <w:rPr>
          <w:b/>
        </w:rPr>
        <w:t>НСП 02-100-002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AF5B39" w:rsidP="00FE6358">
            <w:pPr>
              <w:jc w:val="center"/>
              <w:rPr>
                <w:color w:val="000000"/>
              </w:rPr>
            </w:pPr>
            <w:r w:rsidRPr="00AF5B39">
              <w:rPr>
                <w:color w:val="000000"/>
              </w:rPr>
              <w:t>Светильник НСП 02-100-002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DD49A4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DD49A4">
              <w:rPr>
                <w:color w:val="000000"/>
              </w:rPr>
              <w:t>100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 (КЛЛ)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6E5D08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6E5D08">
              <w:rPr>
                <w:color w:val="000000"/>
              </w:rPr>
              <w:t>2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4F77C4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подвес</w:t>
            </w:r>
            <w:r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на</w:t>
            </w:r>
            <w:r w:rsidR="00B15C45">
              <w:rPr>
                <w:color w:val="000000"/>
              </w:rPr>
              <w:t xml:space="preserve"> крюк</w:t>
            </w:r>
            <w:r w:rsidR="004F77C4">
              <w:rPr>
                <w:color w:val="000000"/>
              </w:rPr>
              <w:t>.</w:t>
            </w:r>
          </w:p>
        </w:tc>
      </w:tr>
      <w:tr w:rsidR="00D6153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53B" w:rsidRPr="00833833" w:rsidRDefault="00D6153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53B" w:rsidRDefault="00D6153B" w:rsidP="004F77C4">
            <w:pPr>
              <w:rPr>
                <w:color w:val="000000"/>
              </w:rPr>
            </w:pPr>
            <w:r>
              <w:rPr>
                <w:color w:val="000000"/>
              </w:rPr>
              <w:t>Форма плафона – «желудь»</w:t>
            </w:r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BA225A" w:rsidP="004F77C4">
            <w:pPr>
              <w:rPr>
                <w:color w:val="000000"/>
              </w:rPr>
            </w:pPr>
            <w:r>
              <w:rPr>
                <w:color w:val="000000"/>
              </w:rPr>
              <w:t>Особенность конструкции – с защитной решеткой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5</w:t>
            </w:r>
            <w:r w:rsidR="004F77C4">
              <w:rPr>
                <w:color w:val="000000"/>
              </w:rPr>
              <w:t>2</w:t>
            </w:r>
          </w:p>
        </w:tc>
      </w:tr>
      <w:tr w:rsidR="004F77C4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C4" w:rsidRPr="00833833" w:rsidRDefault="004F77C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C4" w:rsidRPr="004F77C4" w:rsidRDefault="004F77C4" w:rsidP="00DD49A4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DD49A4">
              <w:rPr>
                <w:color w:val="000000"/>
              </w:rPr>
              <w:t>1,4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504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E504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504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504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6E01B0" w:rsidRDefault="00E5048A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6E01B0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6E01B0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6E01B0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6E01B0">
        <w:rPr>
          <w:sz w:val="24"/>
          <w:szCs w:val="24"/>
        </w:rPr>
        <w:t> «</w:t>
      </w:r>
      <w:hyperlink r:id="rId13" w:history="1">
        <w:r w:rsidR="006E01B0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6E01B0">
        <w:rPr>
          <w:sz w:val="24"/>
          <w:szCs w:val="24"/>
        </w:rPr>
        <w:t>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6E01B0" w:rsidRDefault="006E01B0" w:rsidP="006E01B0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504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5048A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01B0"/>
    <w:rsid w:val="006E3262"/>
    <w:rsid w:val="006E32E9"/>
    <w:rsid w:val="006E3E11"/>
    <w:rsid w:val="006E42F8"/>
    <w:rsid w:val="006E5D0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048A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85A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6CFA6A-9512-481F-828C-26C5693CD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913</Words>
  <Characters>6823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112</cp:revision>
  <cp:lastPrinted>2009-10-15T06:49:00Z</cp:lastPrinted>
  <dcterms:created xsi:type="dcterms:W3CDTF">2015-02-10T07:22:00Z</dcterms:created>
  <dcterms:modified xsi:type="dcterms:W3CDTF">2015-10-30T11:26:00Z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